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246"/>
      </w:tblGrid>
      <w:tr w:rsidR="00C72558" w:rsidTr="006912DD">
        <w:tc>
          <w:tcPr>
            <w:tcW w:w="4819" w:type="dxa"/>
          </w:tcPr>
          <w:p w:rsidR="00C72558" w:rsidRPr="0026295C" w:rsidRDefault="00C72558" w:rsidP="00C72558">
            <w:pPr>
              <w:rPr>
                <w:rFonts w:ascii="Arial" w:hAnsi="Arial" w:cs="Arial"/>
                <w:b/>
                <w:color w:val="548DD4" w:themeColor="text2" w:themeTint="99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6600"/>
                <w:sz w:val="28"/>
                <w:szCs w:val="28"/>
                <w:lang w:val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-168910</wp:posOffset>
                  </wp:positionV>
                  <wp:extent cx="607695" cy="476250"/>
                  <wp:effectExtent l="19050" t="0" r="1905" b="0"/>
                  <wp:wrapTight wrapText="bothSides">
                    <wp:wrapPolygon edited="0">
                      <wp:start x="-677" y="0"/>
                      <wp:lineTo x="-677" y="20736"/>
                      <wp:lineTo x="21668" y="20736"/>
                      <wp:lineTo x="21668" y="0"/>
                      <wp:lineTo x="-677" y="0"/>
                    </wp:wrapPolygon>
                  </wp:wrapTight>
                  <wp:docPr id="2" name="Picture 2" descr="handswor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swor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295C">
              <w:rPr>
                <w:rFonts w:ascii="Arial" w:hAnsi="Arial" w:cs="Arial"/>
                <w:b/>
                <w:szCs w:val="28"/>
              </w:rPr>
              <w:t>Pirate week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>:  1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  <w:vertAlign w:val="superscript"/>
              </w:rPr>
              <w:t>st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 xml:space="preserve"> – 5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  <w:vertAlign w:val="superscript"/>
              </w:rPr>
              <w:t>th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 xml:space="preserve"> July</w:t>
            </w:r>
          </w:p>
          <w:p w:rsidR="00C72558" w:rsidRPr="0026295C" w:rsidRDefault="00C72558" w:rsidP="00C72558">
            <w:pPr>
              <w:rPr>
                <w:rFonts w:ascii="Arial" w:hAnsi="Arial" w:cs="Arial"/>
                <w:b/>
                <w:color w:val="548DD4" w:themeColor="text2" w:themeTint="99"/>
                <w:szCs w:val="28"/>
              </w:rPr>
            </w:pPr>
            <w:r w:rsidRPr="0026295C">
              <w:rPr>
                <w:rFonts w:ascii="Arial" w:hAnsi="Arial" w:cs="Arial"/>
                <w:b/>
                <w:color w:val="B2A1C7" w:themeColor="accent4" w:themeTint="99"/>
                <w:szCs w:val="28"/>
              </w:rPr>
              <w:t>Fairytale week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>:  8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  <w:vertAlign w:val="superscript"/>
              </w:rPr>
              <w:t>th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 xml:space="preserve"> – 12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  <w:vertAlign w:val="superscript"/>
              </w:rPr>
              <w:t>th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 xml:space="preserve"> July</w:t>
            </w:r>
          </w:p>
          <w:p w:rsidR="00C72558" w:rsidRPr="0026295C" w:rsidRDefault="00C72558" w:rsidP="00370526">
            <w:pPr>
              <w:rPr>
                <w:rFonts w:ascii="Arial" w:hAnsi="Arial" w:cs="Arial"/>
                <w:b/>
                <w:color w:val="FF6600"/>
                <w:szCs w:val="28"/>
              </w:rPr>
            </w:pPr>
          </w:p>
        </w:tc>
        <w:tc>
          <w:tcPr>
            <w:tcW w:w="5246" w:type="dxa"/>
          </w:tcPr>
          <w:p w:rsidR="00C72558" w:rsidRPr="0026295C" w:rsidRDefault="00C72558" w:rsidP="00C72558">
            <w:pPr>
              <w:rPr>
                <w:rFonts w:ascii="Arial" w:hAnsi="Arial" w:cs="Arial"/>
                <w:b/>
                <w:color w:val="548DD4" w:themeColor="text2" w:themeTint="99"/>
                <w:szCs w:val="28"/>
              </w:rPr>
            </w:pPr>
            <w:proofErr w:type="spellStart"/>
            <w:r w:rsidRPr="0026295C">
              <w:rPr>
                <w:rFonts w:ascii="Arial" w:hAnsi="Arial" w:cs="Arial"/>
                <w:b/>
                <w:color w:val="76923C" w:themeColor="accent3" w:themeShade="BF"/>
                <w:szCs w:val="28"/>
              </w:rPr>
              <w:t>Zoolab</w:t>
            </w:r>
            <w:proofErr w:type="spellEnd"/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>:  Monday 15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  <w:vertAlign w:val="superscript"/>
              </w:rPr>
              <w:t>th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 xml:space="preserve"> July</w:t>
            </w:r>
          </w:p>
          <w:p w:rsidR="00C72558" w:rsidRPr="0026295C" w:rsidRDefault="00C72558" w:rsidP="00C72558">
            <w:pPr>
              <w:rPr>
                <w:rFonts w:ascii="Arial" w:hAnsi="Arial" w:cs="Arial"/>
                <w:b/>
                <w:color w:val="548DD4" w:themeColor="text2" w:themeTint="99"/>
                <w:szCs w:val="28"/>
              </w:rPr>
            </w:pP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>Summer Day Out: Friday 19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  <w:vertAlign w:val="superscript"/>
              </w:rPr>
              <w:t>th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 xml:space="preserve"> July </w:t>
            </w:r>
          </w:p>
          <w:p w:rsidR="00C72558" w:rsidRPr="0026295C" w:rsidRDefault="00C72558" w:rsidP="00C72558">
            <w:pPr>
              <w:rPr>
                <w:rFonts w:ascii="Arial" w:hAnsi="Arial" w:cs="Arial"/>
                <w:b/>
                <w:color w:val="FF6600"/>
                <w:szCs w:val="28"/>
              </w:rPr>
            </w:pPr>
            <w:r w:rsidRPr="0026295C">
              <w:rPr>
                <w:rFonts w:ascii="Arial" w:hAnsi="Arial" w:cs="Arial"/>
                <w:b/>
                <w:color w:val="92CDDC" w:themeColor="accent5" w:themeTint="99"/>
                <w:szCs w:val="28"/>
              </w:rPr>
              <w:t>Graduation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>:  Monday 22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  <w:vertAlign w:val="superscript"/>
              </w:rPr>
              <w:t>nd</w:t>
            </w:r>
            <w:r w:rsidRPr="0026295C">
              <w:rPr>
                <w:rFonts w:ascii="Arial" w:hAnsi="Arial" w:cs="Arial"/>
                <w:b/>
                <w:color w:val="548DD4" w:themeColor="text2" w:themeTint="99"/>
                <w:szCs w:val="28"/>
              </w:rPr>
              <w:t xml:space="preserve"> July</w:t>
            </w:r>
          </w:p>
        </w:tc>
      </w:tr>
    </w:tbl>
    <w:p w:rsidR="00C72558" w:rsidRDefault="00C72558" w:rsidP="00370526">
      <w:pPr>
        <w:rPr>
          <w:rFonts w:ascii="Arial" w:hAnsi="Arial" w:cs="Arial"/>
          <w:b/>
          <w:color w:val="FF6600"/>
          <w:sz w:val="28"/>
          <w:szCs w:val="28"/>
        </w:rPr>
      </w:pPr>
    </w:p>
    <w:p w:rsidR="003B3914" w:rsidRDefault="00C725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thought I would update you on forthcoming activities and dates for your diary.  We have a number of events planned for the rest of this term.</w:t>
      </w:r>
    </w:p>
    <w:p w:rsidR="00C72558" w:rsidRDefault="00C72558">
      <w:pPr>
        <w:rPr>
          <w:rFonts w:ascii="Arial" w:hAnsi="Arial" w:cs="Arial"/>
          <w:sz w:val="22"/>
          <w:szCs w:val="22"/>
        </w:rPr>
      </w:pPr>
    </w:p>
    <w:p w:rsidR="00C72558" w:rsidRPr="008D4328" w:rsidRDefault="00C72558">
      <w:pPr>
        <w:rPr>
          <w:rFonts w:ascii="Arial" w:hAnsi="Arial" w:cs="Arial"/>
          <w:sz w:val="22"/>
          <w:szCs w:val="22"/>
        </w:rPr>
      </w:pPr>
      <w:r w:rsidRPr="0026295C">
        <w:rPr>
          <w:rFonts w:ascii="Arial" w:hAnsi="Arial" w:cs="Arial"/>
          <w:b/>
          <w:sz w:val="22"/>
          <w:szCs w:val="22"/>
        </w:rPr>
        <w:t>Fun focus weeks</w:t>
      </w:r>
      <w:r>
        <w:rPr>
          <w:rFonts w:ascii="Arial" w:hAnsi="Arial" w:cs="Arial"/>
          <w:sz w:val="22"/>
          <w:szCs w:val="22"/>
        </w:rPr>
        <w:t>:  from the week commencing 1</w:t>
      </w:r>
      <w:r w:rsidRPr="00C7255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July, we will be do</w:t>
      </w:r>
      <w:r w:rsidR="006912D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 some ‘piratical’</w:t>
      </w:r>
      <w:r w:rsidR="006912DD">
        <w:rPr>
          <w:rFonts w:ascii="Arial" w:hAnsi="Arial" w:cs="Arial"/>
          <w:sz w:val="22"/>
          <w:szCs w:val="22"/>
        </w:rPr>
        <w:t xml:space="preserve"> activities.  T</w:t>
      </w:r>
      <w:r>
        <w:rPr>
          <w:rFonts w:ascii="Arial" w:hAnsi="Arial" w:cs="Arial"/>
          <w:sz w:val="22"/>
          <w:szCs w:val="22"/>
        </w:rPr>
        <w:t>he week beginning 8</w:t>
      </w:r>
      <w:r w:rsidRPr="00C7255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will be</w:t>
      </w:r>
      <w:r w:rsidR="006912DD">
        <w:rPr>
          <w:rFonts w:ascii="Arial" w:hAnsi="Arial" w:cs="Arial"/>
          <w:sz w:val="22"/>
          <w:szCs w:val="22"/>
        </w:rPr>
        <w:t xml:space="preserve"> exploring</w:t>
      </w:r>
      <w:r>
        <w:rPr>
          <w:rFonts w:ascii="Arial" w:hAnsi="Arial" w:cs="Arial"/>
          <w:sz w:val="22"/>
          <w:szCs w:val="22"/>
        </w:rPr>
        <w:t xml:space="preserve"> magical worlds</w:t>
      </w:r>
      <w:r w:rsidR="006912DD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on </w:t>
      </w:r>
      <w:r w:rsidRPr="00C72558">
        <w:rPr>
          <w:rFonts w:ascii="Arial" w:hAnsi="Arial" w:cs="Arial"/>
          <w:b/>
          <w:sz w:val="22"/>
          <w:szCs w:val="22"/>
        </w:rPr>
        <w:t>Wednesday 10</w:t>
      </w:r>
      <w:r w:rsidRPr="00C7255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72558">
        <w:rPr>
          <w:rFonts w:ascii="Arial" w:hAnsi="Arial" w:cs="Arial"/>
          <w:b/>
          <w:sz w:val="22"/>
          <w:szCs w:val="22"/>
        </w:rPr>
        <w:t xml:space="preserve"> July</w:t>
      </w:r>
      <w:r w:rsidR="00075674">
        <w:rPr>
          <w:rFonts w:ascii="Arial" w:hAnsi="Arial" w:cs="Arial"/>
          <w:b/>
          <w:sz w:val="22"/>
          <w:szCs w:val="22"/>
        </w:rPr>
        <w:t xml:space="preserve"> </w:t>
      </w:r>
      <w:r w:rsidR="00852B83" w:rsidRPr="00852B83">
        <w:rPr>
          <w:rFonts w:ascii="Arial" w:hAnsi="Arial" w:cs="Arial"/>
          <w:sz w:val="22"/>
          <w:szCs w:val="22"/>
        </w:rPr>
        <w:t>we will have a</w:t>
      </w:r>
      <w:r w:rsidR="00852B83">
        <w:rPr>
          <w:rFonts w:ascii="Arial" w:hAnsi="Arial" w:cs="Arial"/>
          <w:b/>
          <w:sz w:val="22"/>
          <w:szCs w:val="22"/>
        </w:rPr>
        <w:t xml:space="preserve"> ‘dress up day’ </w:t>
      </w:r>
      <w:r w:rsidR="00075674" w:rsidRPr="00075674">
        <w:rPr>
          <w:rFonts w:ascii="Arial" w:hAnsi="Arial" w:cs="Arial"/>
          <w:sz w:val="22"/>
          <w:szCs w:val="22"/>
        </w:rPr>
        <w:t>when a</w:t>
      </w:r>
      <w:r w:rsidRPr="00075674"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 xml:space="preserve"> the children are invited to wear </w:t>
      </w:r>
      <w:r w:rsidR="00852B83">
        <w:rPr>
          <w:rFonts w:ascii="Arial" w:hAnsi="Arial" w:cs="Arial"/>
          <w:sz w:val="22"/>
          <w:szCs w:val="22"/>
        </w:rPr>
        <w:t xml:space="preserve">their own </w:t>
      </w:r>
      <w:r>
        <w:rPr>
          <w:rFonts w:ascii="Arial" w:hAnsi="Arial" w:cs="Arial"/>
          <w:sz w:val="22"/>
          <w:szCs w:val="22"/>
        </w:rPr>
        <w:t>dressing up to Pre-School.  There is no pressure – if the children don’t want to dress up, that’s fine, and please don’t buy anything especially.</w:t>
      </w:r>
      <w:r w:rsidR="00852B8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Please also make sure children have a change of clothes available should they get hot, wet or uncomfortable</w:t>
      </w:r>
      <w:r w:rsidR="00852B83">
        <w:rPr>
          <w:rFonts w:ascii="Arial" w:hAnsi="Arial" w:cs="Arial"/>
          <w:sz w:val="22"/>
          <w:szCs w:val="22"/>
        </w:rPr>
        <w:t>, and be aware that we can’t guarantee that dressing up clothes will come home pristine.</w:t>
      </w:r>
    </w:p>
    <w:p w:rsidR="00C72558" w:rsidRDefault="00C72558" w:rsidP="00C72558">
      <w:pPr>
        <w:rPr>
          <w:rFonts w:ascii="Arial" w:hAnsi="Arial" w:cs="Arial"/>
          <w:b/>
          <w:sz w:val="22"/>
          <w:szCs w:val="22"/>
        </w:rPr>
      </w:pPr>
    </w:p>
    <w:p w:rsidR="00C72558" w:rsidRDefault="00C72558" w:rsidP="00C72558">
      <w:pPr>
        <w:rPr>
          <w:rFonts w:ascii="Arial" w:hAnsi="Arial" w:cs="Arial"/>
          <w:sz w:val="22"/>
          <w:szCs w:val="22"/>
        </w:rPr>
      </w:pPr>
      <w:proofErr w:type="spellStart"/>
      <w:r w:rsidRPr="006D6493">
        <w:rPr>
          <w:rFonts w:ascii="Arial" w:hAnsi="Arial" w:cs="Arial"/>
          <w:b/>
          <w:sz w:val="22"/>
          <w:szCs w:val="22"/>
        </w:rPr>
        <w:t>Zoo</w:t>
      </w:r>
      <w:r>
        <w:rPr>
          <w:rFonts w:ascii="Arial" w:hAnsi="Arial" w:cs="Arial"/>
          <w:b/>
          <w:sz w:val="22"/>
          <w:szCs w:val="22"/>
        </w:rPr>
        <w:t>lab</w:t>
      </w:r>
      <w:proofErr w:type="spellEnd"/>
      <w:r w:rsidR="0026295C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will be visiting us on </w:t>
      </w:r>
      <w:r w:rsidRPr="0026295C">
        <w:rPr>
          <w:rFonts w:ascii="Arial" w:hAnsi="Arial" w:cs="Arial"/>
          <w:b/>
          <w:sz w:val="22"/>
          <w:szCs w:val="22"/>
        </w:rPr>
        <w:t>Monday 15</w:t>
      </w:r>
      <w:r w:rsidRPr="0026295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6295C">
        <w:rPr>
          <w:rFonts w:ascii="Arial" w:hAnsi="Arial" w:cs="Arial"/>
          <w:b/>
          <w:sz w:val="22"/>
          <w:szCs w:val="22"/>
        </w:rPr>
        <w:t xml:space="preserve"> July</w:t>
      </w:r>
      <w:r>
        <w:rPr>
          <w:rFonts w:ascii="Arial" w:hAnsi="Arial" w:cs="Arial"/>
          <w:sz w:val="22"/>
          <w:szCs w:val="22"/>
        </w:rPr>
        <w:t xml:space="preserve">.  The session will start at </w:t>
      </w:r>
      <w:r w:rsidRPr="0026295C">
        <w:rPr>
          <w:rFonts w:ascii="Arial" w:hAnsi="Arial" w:cs="Arial"/>
          <w:b/>
          <w:sz w:val="22"/>
          <w:szCs w:val="22"/>
        </w:rPr>
        <w:t>9.15</w:t>
      </w:r>
      <w:r w:rsidR="0026295C">
        <w:rPr>
          <w:rFonts w:ascii="Arial" w:hAnsi="Arial" w:cs="Arial"/>
          <w:b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, so please be prompt arriving on that date if possible.  </w:t>
      </w:r>
    </w:p>
    <w:p w:rsidR="00C72558" w:rsidRDefault="00C72558" w:rsidP="00C72558">
      <w:pPr>
        <w:rPr>
          <w:rFonts w:ascii="Arial" w:hAnsi="Arial" w:cs="Arial"/>
          <w:sz w:val="22"/>
          <w:szCs w:val="22"/>
        </w:rPr>
      </w:pPr>
    </w:p>
    <w:p w:rsidR="00C72558" w:rsidRDefault="00C72558" w:rsidP="00C72558">
      <w:pPr>
        <w:rPr>
          <w:rFonts w:ascii="Arial" w:hAnsi="Arial" w:cs="Arial"/>
          <w:sz w:val="22"/>
          <w:szCs w:val="22"/>
        </w:rPr>
      </w:pPr>
      <w:r w:rsidRPr="008D4328">
        <w:rPr>
          <w:rFonts w:ascii="Arial" w:hAnsi="Arial" w:cs="Arial"/>
          <w:sz w:val="22"/>
          <w:szCs w:val="22"/>
        </w:rPr>
        <w:t>During this session, children wi</w:t>
      </w:r>
      <w:r>
        <w:rPr>
          <w:rFonts w:ascii="Arial" w:hAnsi="Arial" w:cs="Arial"/>
          <w:sz w:val="22"/>
          <w:szCs w:val="22"/>
        </w:rPr>
        <w:t xml:space="preserve">ll have the opportunity to hold or </w:t>
      </w:r>
      <w:r w:rsidRPr="008D4328">
        <w:rPr>
          <w:rFonts w:ascii="Arial" w:hAnsi="Arial" w:cs="Arial"/>
          <w:sz w:val="22"/>
          <w:szCs w:val="22"/>
        </w:rPr>
        <w:t xml:space="preserve">touch a range of animals.  </w:t>
      </w:r>
      <w:r>
        <w:rPr>
          <w:rFonts w:ascii="Arial" w:hAnsi="Arial" w:cs="Arial"/>
          <w:sz w:val="22"/>
          <w:szCs w:val="22"/>
        </w:rPr>
        <w:t>We have spoken</w:t>
      </w:r>
      <w:r w:rsidRPr="008D4328">
        <w:rPr>
          <w:rFonts w:ascii="Arial" w:hAnsi="Arial" w:cs="Arial"/>
          <w:sz w:val="22"/>
          <w:szCs w:val="22"/>
        </w:rPr>
        <w:t xml:space="preserve"> to the company about bringing suitable animals,</w:t>
      </w:r>
      <w:r>
        <w:rPr>
          <w:rFonts w:ascii="Arial" w:hAnsi="Arial" w:cs="Arial"/>
          <w:sz w:val="22"/>
          <w:szCs w:val="22"/>
        </w:rPr>
        <w:t xml:space="preserve"> and the children will be closely supervised throughout.  We will ensure that children wash their hands after handling the animals, and do not put their fingers in their mouths.  However,</w:t>
      </w:r>
      <w:r w:rsidRPr="008D4328">
        <w:rPr>
          <w:rFonts w:ascii="Arial" w:hAnsi="Arial" w:cs="Arial"/>
          <w:sz w:val="22"/>
          <w:szCs w:val="22"/>
        </w:rPr>
        <w:t xml:space="preserve"> you should be aware that there does remain a small risk of infection, bites or scratches from the animals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C72558" w:rsidRDefault="00C72558" w:rsidP="00C72558">
      <w:pPr>
        <w:rPr>
          <w:rFonts w:ascii="Arial" w:hAnsi="Arial" w:cs="Arial"/>
          <w:sz w:val="22"/>
          <w:szCs w:val="22"/>
        </w:rPr>
      </w:pPr>
    </w:p>
    <w:p w:rsidR="00B0259E" w:rsidRDefault="00B0259E">
      <w:pPr>
        <w:rPr>
          <w:rFonts w:ascii="Arial" w:hAnsi="Arial" w:cs="Arial"/>
          <w:sz w:val="22"/>
          <w:szCs w:val="22"/>
        </w:rPr>
      </w:pPr>
      <w:r w:rsidRPr="006D6493">
        <w:rPr>
          <w:rFonts w:ascii="Arial" w:hAnsi="Arial" w:cs="Arial"/>
          <w:b/>
          <w:sz w:val="22"/>
          <w:szCs w:val="22"/>
        </w:rPr>
        <w:t>Summer</w:t>
      </w:r>
      <w:r w:rsidR="0026295C">
        <w:rPr>
          <w:rFonts w:ascii="Arial" w:hAnsi="Arial" w:cs="Arial"/>
          <w:b/>
          <w:sz w:val="22"/>
          <w:szCs w:val="22"/>
        </w:rPr>
        <w:t xml:space="preserve"> Day Out: </w:t>
      </w:r>
      <w:r w:rsidR="0026295C">
        <w:rPr>
          <w:rFonts w:ascii="Arial" w:hAnsi="Arial" w:cs="Arial"/>
          <w:sz w:val="22"/>
          <w:szCs w:val="22"/>
        </w:rPr>
        <w:t xml:space="preserve">Our summer day out will be to </w:t>
      </w: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Highams</w:t>
      </w:r>
      <w:proofErr w:type="spellEnd"/>
      <w:r>
        <w:rPr>
          <w:rFonts w:ascii="Arial" w:hAnsi="Arial" w:cs="Arial"/>
          <w:sz w:val="22"/>
          <w:szCs w:val="22"/>
        </w:rPr>
        <w:t xml:space="preserve"> Park Lake and playground</w:t>
      </w:r>
      <w:r w:rsidR="002629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 </w:t>
      </w:r>
      <w:r w:rsidRPr="00B0259E">
        <w:rPr>
          <w:rFonts w:ascii="Arial" w:hAnsi="Arial" w:cs="Arial"/>
          <w:b/>
          <w:sz w:val="22"/>
          <w:szCs w:val="22"/>
        </w:rPr>
        <w:t>Friday 1</w:t>
      </w:r>
      <w:r w:rsidR="0026295C">
        <w:rPr>
          <w:rFonts w:ascii="Arial" w:hAnsi="Arial" w:cs="Arial"/>
          <w:b/>
          <w:sz w:val="22"/>
          <w:szCs w:val="22"/>
        </w:rPr>
        <w:t>9</w:t>
      </w:r>
      <w:r w:rsidRPr="00B0259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0259E">
        <w:rPr>
          <w:rFonts w:ascii="Arial" w:hAnsi="Arial" w:cs="Arial"/>
          <w:b/>
          <w:sz w:val="22"/>
          <w:szCs w:val="22"/>
        </w:rPr>
        <w:t xml:space="preserve"> July</w:t>
      </w:r>
      <w:r>
        <w:rPr>
          <w:rFonts w:ascii="Arial" w:hAnsi="Arial" w:cs="Arial"/>
          <w:sz w:val="22"/>
          <w:szCs w:val="22"/>
        </w:rPr>
        <w:t>.  W</w:t>
      </w:r>
      <w:r w:rsidR="00C82F7A">
        <w:rPr>
          <w:rFonts w:ascii="Arial" w:hAnsi="Arial" w:cs="Arial"/>
          <w:sz w:val="22"/>
          <w:szCs w:val="22"/>
        </w:rPr>
        <w:t>e will meet at the corner of Tamworth Avenue</w:t>
      </w:r>
      <w:r>
        <w:rPr>
          <w:rFonts w:ascii="Arial" w:hAnsi="Arial" w:cs="Arial"/>
          <w:sz w:val="22"/>
          <w:szCs w:val="22"/>
        </w:rPr>
        <w:t xml:space="preserve"> and The Charter Road (this is just at the top of the road leading to the park/lake) at 9.30am.  We will be taking the children round the lake and then for a short play in the playground before meeting you again at </w:t>
      </w:r>
      <w:proofErr w:type="spellStart"/>
      <w:r>
        <w:rPr>
          <w:rFonts w:ascii="Arial" w:hAnsi="Arial" w:cs="Arial"/>
          <w:sz w:val="22"/>
          <w:szCs w:val="22"/>
        </w:rPr>
        <w:t>Humphry’s</w:t>
      </w:r>
      <w:proofErr w:type="spellEnd"/>
      <w:r>
        <w:rPr>
          <w:rFonts w:ascii="Arial" w:hAnsi="Arial" w:cs="Arial"/>
          <w:sz w:val="22"/>
          <w:szCs w:val="22"/>
        </w:rPr>
        <w:t xml:space="preserve"> Cafe in the park at 11.30am.  </w:t>
      </w:r>
    </w:p>
    <w:p w:rsidR="00B0259E" w:rsidRDefault="00B0259E">
      <w:pPr>
        <w:rPr>
          <w:rFonts w:ascii="Arial" w:hAnsi="Arial" w:cs="Arial"/>
          <w:sz w:val="22"/>
          <w:szCs w:val="22"/>
        </w:rPr>
      </w:pPr>
    </w:p>
    <w:p w:rsidR="00B0259E" w:rsidRDefault="00B02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Having reviewed our experiences from previous years,</w:t>
      </w:r>
      <w:r w:rsidR="006D64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staff will be leading the walk around the lake and into the park</w:t>
      </w:r>
      <w:r w:rsidR="006D6493">
        <w:rPr>
          <w:rFonts w:ascii="Arial" w:hAnsi="Arial" w:cs="Arial"/>
          <w:sz w:val="22"/>
          <w:szCs w:val="22"/>
        </w:rPr>
        <w:t xml:space="preserve"> and we encourage you to ‘drop and go’ as promptly as possible</w:t>
      </w:r>
      <w:r>
        <w:rPr>
          <w:rFonts w:ascii="Arial" w:hAnsi="Arial" w:cs="Arial"/>
          <w:sz w:val="22"/>
          <w:szCs w:val="22"/>
        </w:rPr>
        <w:t>.  However, we very much look forward to meeting up with you at the cafe and we’re sure there’ll be time for a drink and a chat about all the things we have seen and done.</w:t>
      </w:r>
    </w:p>
    <w:p w:rsidR="00B0259E" w:rsidRDefault="00B0259E">
      <w:pPr>
        <w:rPr>
          <w:rFonts w:ascii="Arial" w:hAnsi="Arial" w:cs="Arial"/>
          <w:sz w:val="22"/>
          <w:szCs w:val="22"/>
        </w:rPr>
      </w:pPr>
    </w:p>
    <w:p w:rsidR="00B0259E" w:rsidRDefault="00B02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run the session unless it is forecast to rain very hard throughout the morning.  Please ensure your child is appropriately dressed for the weather – </w:t>
      </w:r>
      <w:proofErr w:type="spellStart"/>
      <w:r>
        <w:rPr>
          <w:rFonts w:ascii="Arial" w:hAnsi="Arial" w:cs="Arial"/>
          <w:sz w:val="22"/>
          <w:szCs w:val="22"/>
        </w:rPr>
        <w:t>wellies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macs</w:t>
      </w:r>
      <w:proofErr w:type="spellEnd"/>
      <w:r>
        <w:rPr>
          <w:rFonts w:ascii="Arial" w:hAnsi="Arial" w:cs="Arial"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sz w:val="22"/>
          <w:szCs w:val="22"/>
        </w:rPr>
        <w:t>suncream</w:t>
      </w:r>
      <w:proofErr w:type="spellEnd"/>
      <w:r>
        <w:rPr>
          <w:rFonts w:ascii="Arial" w:hAnsi="Arial" w:cs="Arial"/>
          <w:sz w:val="22"/>
          <w:szCs w:val="22"/>
        </w:rPr>
        <w:t xml:space="preserve"> and sunhats!  Please note that there will be no session in the hall that day.  </w:t>
      </w: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  <w:r w:rsidRPr="0026295C">
        <w:rPr>
          <w:rFonts w:ascii="Arial" w:hAnsi="Arial" w:cs="Arial"/>
          <w:b/>
          <w:sz w:val="22"/>
          <w:szCs w:val="22"/>
        </w:rPr>
        <w:t>Graduation:</w:t>
      </w:r>
      <w:r>
        <w:rPr>
          <w:rFonts w:ascii="Arial" w:hAnsi="Arial" w:cs="Arial"/>
          <w:sz w:val="22"/>
          <w:szCs w:val="22"/>
        </w:rPr>
        <w:t xml:space="preserve"> We will be holding a short graduation for all the children on the last day of term, </w:t>
      </w:r>
      <w:r w:rsidRPr="006912DD">
        <w:rPr>
          <w:rFonts w:ascii="Arial" w:hAnsi="Arial" w:cs="Arial"/>
          <w:b/>
          <w:sz w:val="22"/>
          <w:szCs w:val="22"/>
        </w:rPr>
        <w:t>Monday 22</w:t>
      </w:r>
      <w:r w:rsidRPr="006912DD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6912DD">
        <w:rPr>
          <w:rFonts w:ascii="Arial" w:hAnsi="Arial" w:cs="Arial"/>
          <w:b/>
          <w:sz w:val="22"/>
          <w:szCs w:val="22"/>
        </w:rPr>
        <w:t xml:space="preserve"> July.</w:t>
      </w:r>
      <w:r>
        <w:rPr>
          <w:rFonts w:ascii="Arial" w:hAnsi="Arial" w:cs="Arial"/>
          <w:sz w:val="22"/>
          <w:szCs w:val="22"/>
        </w:rPr>
        <w:t xml:space="preserve">  Parents/carers are welcome to join us at 10.45am for 11.00am start.  The Pre-School committee will be running a coffee morning in parallel with the graduation, and more details on this will be available nearer the time. </w:t>
      </w: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children are invited to join all of the events outlined above, whether or not they usually attend on the days given.  </w:t>
      </w: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 w:rsidP="00262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require your permission for the children to be involved in the </w:t>
      </w:r>
      <w:proofErr w:type="spellStart"/>
      <w:r>
        <w:rPr>
          <w:rFonts w:ascii="Arial" w:hAnsi="Arial" w:cs="Arial"/>
          <w:sz w:val="22"/>
          <w:szCs w:val="22"/>
        </w:rPr>
        <w:t>Zoolab</w:t>
      </w:r>
      <w:proofErr w:type="spellEnd"/>
      <w:r>
        <w:rPr>
          <w:rFonts w:ascii="Arial" w:hAnsi="Arial" w:cs="Arial"/>
          <w:sz w:val="22"/>
          <w:szCs w:val="22"/>
        </w:rPr>
        <w:t xml:space="preserve"> visit and the summer day out.  A permission slip is overleaf.  Please return the slip by </w:t>
      </w:r>
      <w:r w:rsidRPr="0026295C">
        <w:rPr>
          <w:rFonts w:ascii="Arial" w:hAnsi="Arial" w:cs="Arial"/>
          <w:b/>
          <w:color w:val="FFC000"/>
          <w:sz w:val="22"/>
          <w:szCs w:val="22"/>
        </w:rPr>
        <w:t>Wednesday 10th July</w:t>
      </w:r>
      <w:r>
        <w:rPr>
          <w:rFonts w:ascii="Arial" w:hAnsi="Arial" w:cs="Arial"/>
          <w:sz w:val="22"/>
          <w:szCs w:val="22"/>
        </w:rPr>
        <w:t xml:space="preserve"> at the latest.  If you prefer your child </w:t>
      </w:r>
      <w:r w:rsidRPr="006E69D9">
        <w:rPr>
          <w:rFonts w:ascii="Arial" w:hAnsi="Arial" w:cs="Arial"/>
          <w:b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to touch the animals, they may still attend and watch.</w:t>
      </w:r>
    </w:p>
    <w:p w:rsidR="0026295C" w:rsidRDefault="0026295C" w:rsidP="0026295C">
      <w:pPr>
        <w:rPr>
          <w:rFonts w:ascii="Arial" w:hAnsi="Arial" w:cs="Arial"/>
          <w:sz w:val="22"/>
          <w:szCs w:val="22"/>
        </w:rPr>
      </w:pPr>
    </w:p>
    <w:p w:rsidR="006912DD" w:rsidRDefault="006912DD" w:rsidP="00262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or comments, please have a word</w:t>
      </w:r>
    </w:p>
    <w:p w:rsidR="006912DD" w:rsidRDefault="006912DD" w:rsidP="0026295C">
      <w:pPr>
        <w:rPr>
          <w:rFonts w:ascii="Arial" w:hAnsi="Arial" w:cs="Arial"/>
          <w:sz w:val="22"/>
          <w:szCs w:val="22"/>
        </w:rPr>
      </w:pPr>
    </w:p>
    <w:p w:rsidR="006912DD" w:rsidRPr="006912DD" w:rsidRDefault="006912DD" w:rsidP="0026295C">
      <w:pPr>
        <w:rPr>
          <w:rFonts w:ascii="Bradley Hand ITC" w:hAnsi="Bradley Hand ITC" w:cs="Arial"/>
          <w:b/>
          <w:sz w:val="40"/>
          <w:szCs w:val="22"/>
        </w:rPr>
      </w:pPr>
      <w:r w:rsidRPr="006912DD">
        <w:rPr>
          <w:rFonts w:ascii="Bradley Hand ITC" w:hAnsi="Bradley Hand ITC" w:cs="Arial"/>
          <w:b/>
          <w:sz w:val="40"/>
          <w:szCs w:val="22"/>
        </w:rPr>
        <w:t>Janet</w:t>
      </w: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B0259E" w:rsidRDefault="00691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Pre-School Leader</w:t>
      </w:r>
    </w:p>
    <w:p w:rsidR="006B6C60" w:rsidRDefault="006B6C60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26295C" w:rsidRDefault="0026295C">
      <w:pPr>
        <w:rPr>
          <w:rFonts w:ascii="Arial" w:hAnsi="Arial" w:cs="Arial"/>
          <w:sz w:val="22"/>
          <w:szCs w:val="22"/>
        </w:rPr>
      </w:pPr>
    </w:p>
    <w:p w:rsidR="006912DD" w:rsidRDefault="006912DD">
      <w:pPr>
        <w:rPr>
          <w:rFonts w:ascii="Arial" w:hAnsi="Arial" w:cs="Arial"/>
          <w:sz w:val="22"/>
          <w:szCs w:val="22"/>
        </w:rPr>
      </w:pPr>
    </w:p>
    <w:p w:rsidR="006912DD" w:rsidRDefault="006912DD">
      <w:pPr>
        <w:rPr>
          <w:rFonts w:ascii="Arial" w:hAnsi="Arial" w:cs="Arial"/>
          <w:sz w:val="22"/>
          <w:szCs w:val="22"/>
        </w:rPr>
      </w:pPr>
    </w:p>
    <w:p w:rsidR="006912DD" w:rsidRDefault="006912DD">
      <w:pPr>
        <w:rPr>
          <w:rFonts w:ascii="Arial" w:hAnsi="Arial" w:cs="Arial"/>
          <w:sz w:val="22"/>
          <w:szCs w:val="22"/>
        </w:rPr>
      </w:pPr>
    </w:p>
    <w:p w:rsidR="006912DD" w:rsidRDefault="006912DD">
      <w:pPr>
        <w:rPr>
          <w:rFonts w:ascii="Arial" w:hAnsi="Arial" w:cs="Arial"/>
          <w:sz w:val="22"/>
          <w:szCs w:val="22"/>
        </w:rPr>
      </w:pPr>
    </w:p>
    <w:p w:rsidR="006912DD" w:rsidRDefault="006912DD">
      <w:pPr>
        <w:rPr>
          <w:rFonts w:ascii="Arial" w:hAnsi="Arial" w:cs="Arial"/>
          <w:sz w:val="22"/>
          <w:szCs w:val="22"/>
        </w:rPr>
      </w:pPr>
    </w:p>
    <w:p w:rsidR="0026295C" w:rsidRPr="008D4328" w:rsidRDefault="0026295C">
      <w:pPr>
        <w:rPr>
          <w:rFonts w:ascii="Arial" w:hAnsi="Arial" w:cs="Arial"/>
          <w:sz w:val="22"/>
          <w:szCs w:val="22"/>
        </w:rPr>
      </w:pPr>
    </w:p>
    <w:p w:rsidR="00176968" w:rsidRDefault="007E7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  <w:r w:rsidR="00CA6643">
        <w:rPr>
          <w:rFonts w:ascii="Arial" w:hAnsi="Arial" w:cs="Arial"/>
          <w:sz w:val="22"/>
          <w:szCs w:val="22"/>
        </w:rPr>
        <w:t>......................</w:t>
      </w:r>
    </w:p>
    <w:p w:rsidR="006912DD" w:rsidRDefault="006912DD" w:rsidP="0026295C">
      <w:pPr>
        <w:rPr>
          <w:rFonts w:ascii="Arial" w:hAnsi="Arial" w:cs="Arial"/>
          <w:b/>
          <w:sz w:val="22"/>
          <w:szCs w:val="22"/>
        </w:rPr>
      </w:pPr>
    </w:p>
    <w:p w:rsidR="006912DD" w:rsidRDefault="006912DD" w:rsidP="002629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Child’s Name:</w:t>
      </w:r>
    </w:p>
    <w:p w:rsidR="006912DD" w:rsidRDefault="006912DD" w:rsidP="0026295C">
      <w:pPr>
        <w:rPr>
          <w:rFonts w:ascii="Arial" w:hAnsi="Arial" w:cs="Arial"/>
          <w:b/>
          <w:sz w:val="22"/>
          <w:szCs w:val="22"/>
        </w:rPr>
      </w:pPr>
    </w:p>
    <w:p w:rsidR="0026295C" w:rsidRPr="008D4328" w:rsidRDefault="0026295C" w:rsidP="0026295C">
      <w:pPr>
        <w:rPr>
          <w:rFonts w:ascii="Arial" w:hAnsi="Arial" w:cs="Arial"/>
          <w:sz w:val="22"/>
          <w:szCs w:val="22"/>
        </w:rPr>
      </w:pPr>
      <w:r w:rsidRPr="008D4328">
        <w:rPr>
          <w:rFonts w:ascii="Arial" w:hAnsi="Arial" w:cs="Arial"/>
          <w:sz w:val="22"/>
          <w:szCs w:val="22"/>
        </w:rPr>
        <w:t>My child can/cannot touch the animals during the interactive session</w:t>
      </w:r>
      <w:r>
        <w:rPr>
          <w:rFonts w:ascii="Arial" w:hAnsi="Arial" w:cs="Arial"/>
          <w:sz w:val="22"/>
          <w:szCs w:val="22"/>
        </w:rPr>
        <w:t xml:space="preserve"> </w:t>
      </w:r>
      <w:r w:rsidRPr="00370526">
        <w:rPr>
          <w:rFonts w:ascii="Arial" w:hAnsi="Arial" w:cs="Arial"/>
          <w:i/>
          <w:sz w:val="18"/>
          <w:szCs w:val="18"/>
        </w:rPr>
        <w:t>(please delete as appropriate)</w:t>
      </w:r>
      <w:r>
        <w:rPr>
          <w:rFonts w:ascii="Arial" w:hAnsi="Arial" w:cs="Arial"/>
          <w:sz w:val="22"/>
          <w:szCs w:val="22"/>
        </w:rPr>
        <w:t>.</w:t>
      </w:r>
    </w:p>
    <w:p w:rsidR="0026295C" w:rsidRDefault="0026295C">
      <w:pPr>
        <w:rPr>
          <w:rFonts w:ascii="Arial" w:hAnsi="Arial" w:cs="Arial"/>
          <w:b/>
          <w:sz w:val="22"/>
          <w:szCs w:val="22"/>
        </w:rPr>
      </w:pPr>
    </w:p>
    <w:p w:rsidR="00176968" w:rsidRPr="008D4328" w:rsidRDefault="00176968">
      <w:pPr>
        <w:rPr>
          <w:rFonts w:ascii="Arial" w:hAnsi="Arial" w:cs="Arial"/>
          <w:sz w:val="22"/>
          <w:szCs w:val="22"/>
        </w:rPr>
      </w:pPr>
      <w:r w:rsidRPr="008D4328">
        <w:rPr>
          <w:rFonts w:ascii="Arial" w:hAnsi="Arial" w:cs="Arial"/>
          <w:sz w:val="22"/>
          <w:szCs w:val="22"/>
        </w:rPr>
        <w:t xml:space="preserve">My child will/will not </w:t>
      </w:r>
      <w:r w:rsidRPr="00370526">
        <w:rPr>
          <w:rFonts w:ascii="Arial" w:hAnsi="Arial" w:cs="Arial"/>
          <w:i/>
          <w:sz w:val="18"/>
          <w:szCs w:val="18"/>
        </w:rPr>
        <w:t>(please delete as appropriate)</w:t>
      </w:r>
      <w:r w:rsidRPr="008D4328">
        <w:rPr>
          <w:rFonts w:ascii="Arial" w:hAnsi="Arial" w:cs="Arial"/>
          <w:sz w:val="22"/>
          <w:szCs w:val="22"/>
        </w:rPr>
        <w:t xml:space="preserve"> attend the summer day out</w:t>
      </w:r>
      <w:r w:rsidR="00D13E03">
        <w:rPr>
          <w:rFonts w:ascii="Arial" w:hAnsi="Arial" w:cs="Arial"/>
          <w:sz w:val="22"/>
          <w:szCs w:val="22"/>
        </w:rPr>
        <w:t>.</w:t>
      </w:r>
    </w:p>
    <w:p w:rsidR="00176968" w:rsidRPr="008D4328" w:rsidRDefault="00176968">
      <w:pPr>
        <w:rPr>
          <w:rFonts w:ascii="Arial" w:hAnsi="Arial" w:cs="Arial"/>
          <w:sz w:val="22"/>
          <w:szCs w:val="22"/>
        </w:rPr>
      </w:pPr>
    </w:p>
    <w:p w:rsidR="00D3779C" w:rsidRDefault="00D75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 number for summer trip:</w:t>
      </w:r>
    </w:p>
    <w:p w:rsidR="00D7564A" w:rsidRDefault="00D7564A">
      <w:pPr>
        <w:rPr>
          <w:rFonts w:ascii="Arial" w:hAnsi="Arial" w:cs="Arial"/>
          <w:sz w:val="22"/>
          <w:szCs w:val="22"/>
        </w:rPr>
      </w:pPr>
    </w:p>
    <w:p w:rsidR="00D7564A" w:rsidRDefault="00D75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 name for summer trip:</w:t>
      </w:r>
    </w:p>
    <w:p w:rsidR="00D7564A" w:rsidRDefault="00D7564A">
      <w:pPr>
        <w:rPr>
          <w:rFonts w:ascii="Arial" w:hAnsi="Arial" w:cs="Arial"/>
          <w:sz w:val="22"/>
          <w:szCs w:val="22"/>
        </w:rPr>
      </w:pPr>
    </w:p>
    <w:p w:rsidR="006912DD" w:rsidRDefault="00691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Parent/carer signature</w:t>
      </w:r>
      <w:proofErr w:type="gramStart"/>
      <w:r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:.................................................................................................................................</w:t>
      </w:r>
      <w:proofErr w:type="gramEnd"/>
    </w:p>
    <w:sectPr w:rsidR="006912DD" w:rsidSect="006912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3B3914"/>
    <w:rsid w:val="00075674"/>
    <w:rsid w:val="000772B7"/>
    <w:rsid w:val="00134778"/>
    <w:rsid w:val="00176968"/>
    <w:rsid w:val="00201412"/>
    <w:rsid w:val="0026295C"/>
    <w:rsid w:val="00370526"/>
    <w:rsid w:val="003B3914"/>
    <w:rsid w:val="00421DAB"/>
    <w:rsid w:val="006912DD"/>
    <w:rsid w:val="006B6C60"/>
    <w:rsid w:val="006D6493"/>
    <w:rsid w:val="00742399"/>
    <w:rsid w:val="007E7C16"/>
    <w:rsid w:val="00852B83"/>
    <w:rsid w:val="008D4328"/>
    <w:rsid w:val="0092063B"/>
    <w:rsid w:val="00B0259E"/>
    <w:rsid w:val="00C72558"/>
    <w:rsid w:val="00C82F7A"/>
    <w:rsid w:val="00CA6643"/>
    <w:rsid w:val="00CF3202"/>
    <w:rsid w:val="00D13E03"/>
    <w:rsid w:val="00D3779C"/>
    <w:rsid w:val="00D7564A"/>
    <w:rsid w:val="00D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5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7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Day Out – Wednesday 9th July 2014-06-11</vt:lpstr>
    </vt:vector>
  </TitlesOfParts>
  <Company/>
  <LinksUpToDate>false</LinksUpToDate>
  <CharactersWithSpaces>3910</CharactersWithSpaces>
  <SharedDoc>false</SharedDoc>
  <HLinks>
    <vt:vector size="6" baseType="variant">
      <vt:variant>
        <vt:i4>7077941</vt:i4>
      </vt:variant>
      <vt:variant>
        <vt:i4>-1</vt:i4>
      </vt:variant>
      <vt:variant>
        <vt:i4>1027</vt:i4>
      </vt:variant>
      <vt:variant>
        <vt:i4>1</vt:i4>
      </vt:variant>
      <vt:variant>
        <vt:lpwstr>http://www.zoo4you.co.uk/wp-content/uploads/2014/03/WebLogoNew2.png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Day Out – Wednesday 9th July 2014-06-11</dc:title>
  <dc:creator>Jonathan</dc:creator>
  <cp:lastModifiedBy>janet</cp:lastModifiedBy>
  <cp:revision>10</cp:revision>
  <cp:lastPrinted>2019-06-20T16:01:00Z</cp:lastPrinted>
  <dcterms:created xsi:type="dcterms:W3CDTF">2018-06-14T09:39:00Z</dcterms:created>
  <dcterms:modified xsi:type="dcterms:W3CDTF">2019-06-20T16:10:00Z</dcterms:modified>
</cp:coreProperties>
</file>